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32"/>
          <w:lang w:eastAsia="zh-CN"/>
        </w:rPr>
      </w:pPr>
      <w:r>
        <w:rPr>
          <w:rFonts w:hint="eastAsia"/>
          <w:b/>
          <w:bCs/>
          <w:sz w:val="32"/>
          <w:szCs w:val="32"/>
          <w:lang w:eastAsia="zh-CN"/>
        </w:rPr>
        <w:t>岳池县姚家河三段景观绿化整改工程招标公告</w:t>
      </w:r>
    </w:p>
    <w:p>
      <w:pPr>
        <w:ind w:firstLine="560" w:firstLineChars="200"/>
        <w:rPr>
          <w:rFonts w:hint="eastAsia"/>
          <w:sz w:val="28"/>
          <w:szCs w:val="28"/>
          <w:lang w:eastAsia="zh-CN"/>
        </w:rPr>
      </w:pPr>
      <w:r>
        <w:rPr>
          <w:rFonts w:hint="eastAsia"/>
          <w:sz w:val="28"/>
          <w:szCs w:val="28"/>
          <w:lang w:eastAsia="zh-CN"/>
        </w:rPr>
        <w:t>岳池城东新区华建投资建设有限公司就其</w:t>
      </w:r>
      <w:r>
        <w:rPr>
          <w:rFonts w:hint="eastAsia"/>
          <w:sz w:val="28"/>
          <w:szCs w:val="28"/>
          <w:u w:val="single"/>
          <w:lang w:val="en-US" w:eastAsia="zh-CN"/>
        </w:rPr>
        <w:t xml:space="preserve"> </w:t>
      </w:r>
      <w:r>
        <w:rPr>
          <w:rFonts w:hint="eastAsia"/>
          <w:sz w:val="28"/>
          <w:szCs w:val="28"/>
          <w:u w:val="single"/>
          <w:lang w:eastAsia="zh-CN"/>
        </w:rPr>
        <w:t>岳池县姚家河三段景观绿化整改工程</w:t>
      </w:r>
      <w:r>
        <w:rPr>
          <w:rFonts w:hint="eastAsia"/>
          <w:sz w:val="28"/>
          <w:szCs w:val="28"/>
          <w:u w:val="single"/>
          <w:lang w:val="en-US" w:eastAsia="zh-CN"/>
        </w:rPr>
        <w:t xml:space="preserve"> </w:t>
      </w:r>
      <w:r>
        <w:rPr>
          <w:rFonts w:hint="eastAsia"/>
          <w:sz w:val="28"/>
          <w:szCs w:val="28"/>
          <w:lang w:eastAsia="zh-CN"/>
        </w:rPr>
        <w:t>进行公开招标，现欢迎符合相关条件的供应商投标。</w:t>
      </w:r>
    </w:p>
    <w:p>
      <w:pPr>
        <w:numPr>
          <w:ilvl w:val="0"/>
          <w:numId w:val="0"/>
        </w:numPr>
        <w:ind w:firstLine="560" w:firstLineChars="200"/>
        <w:rPr>
          <w:rFonts w:hint="eastAsia"/>
          <w:sz w:val="28"/>
          <w:szCs w:val="28"/>
          <w:lang w:eastAsia="zh-CN"/>
        </w:rPr>
      </w:pPr>
      <w:r>
        <w:rPr>
          <w:rFonts w:hint="eastAsia"/>
          <w:sz w:val="28"/>
          <w:szCs w:val="28"/>
          <w:lang w:eastAsia="zh-CN"/>
        </w:rPr>
        <w:t>一、招标项目名称</w:t>
      </w:r>
      <w:bookmarkStart w:id="0" w:name="_GoBack"/>
      <w:bookmarkEnd w:id="0"/>
    </w:p>
    <w:p>
      <w:pPr>
        <w:numPr>
          <w:ilvl w:val="0"/>
          <w:numId w:val="0"/>
        </w:numPr>
        <w:ind w:firstLine="560"/>
        <w:rPr>
          <w:rFonts w:hint="eastAsia"/>
          <w:sz w:val="28"/>
          <w:szCs w:val="28"/>
          <w:lang w:eastAsia="zh-CN"/>
        </w:rPr>
      </w:pPr>
      <w:r>
        <w:rPr>
          <w:rFonts w:hint="eastAsia"/>
          <w:sz w:val="28"/>
          <w:szCs w:val="28"/>
          <w:lang w:val="en-US" w:eastAsia="zh-CN"/>
        </w:rPr>
        <w:t>项目名称：</w:t>
      </w:r>
      <w:r>
        <w:rPr>
          <w:rFonts w:hint="eastAsia"/>
          <w:sz w:val="28"/>
          <w:szCs w:val="28"/>
          <w:lang w:eastAsia="zh-CN"/>
        </w:rPr>
        <w:t>岳池县姚家河三段景观绿化整改工程</w:t>
      </w:r>
    </w:p>
    <w:p>
      <w:pPr>
        <w:numPr>
          <w:ilvl w:val="0"/>
          <w:numId w:val="0"/>
        </w:numPr>
        <w:ind w:firstLine="560" w:firstLineChars="200"/>
        <w:rPr>
          <w:rFonts w:hint="default"/>
          <w:sz w:val="28"/>
          <w:szCs w:val="28"/>
          <w:lang w:val="en-US" w:eastAsia="zh-CN"/>
        </w:rPr>
      </w:pPr>
      <w:r>
        <w:rPr>
          <w:rFonts w:hint="eastAsia"/>
          <w:sz w:val="28"/>
          <w:szCs w:val="28"/>
          <w:lang w:val="en-US" w:eastAsia="zh-CN"/>
        </w:rPr>
        <w:t>二、招标项目简要说明</w:t>
      </w:r>
    </w:p>
    <w:p>
      <w:pPr>
        <w:numPr>
          <w:ilvl w:val="0"/>
          <w:numId w:val="0"/>
        </w:numPr>
        <w:ind w:firstLine="560" w:firstLineChars="200"/>
        <w:rPr>
          <w:rFonts w:hint="eastAsia"/>
          <w:sz w:val="28"/>
          <w:szCs w:val="28"/>
          <w:lang w:eastAsia="zh-CN"/>
        </w:rPr>
      </w:pPr>
      <w:r>
        <w:rPr>
          <w:rFonts w:hint="eastAsia"/>
          <w:sz w:val="28"/>
          <w:szCs w:val="28"/>
          <w:lang w:val="en-US" w:eastAsia="zh-CN"/>
        </w:rPr>
        <w:t xml:space="preserve">2.1 </w:t>
      </w:r>
      <w:r>
        <w:rPr>
          <w:rFonts w:hint="eastAsia"/>
          <w:sz w:val="28"/>
          <w:szCs w:val="28"/>
          <w:lang w:eastAsia="zh-CN"/>
        </w:rPr>
        <w:t>根据甲方提供的景观园林绿化工程施工设计图纸，以岳池县住房和城乡建设局（以下简称“业主单位”）提供的设计图纸为准，乙方自行对照设计图纸清查现场实际状况与提供图纸不符的绿化工程项目进行整改，(甲方招标清单仅供参考），包括且不限于以下内容：</w:t>
      </w:r>
    </w:p>
    <w:p>
      <w:pPr>
        <w:numPr>
          <w:ilvl w:val="0"/>
          <w:numId w:val="0"/>
        </w:numPr>
        <w:ind w:firstLine="560" w:firstLineChars="200"/>
        <w:rPr>
          <w:rFonts w:hint="default"/>
          <w:sz w:val="28"/>
          <w:szCs w:val="28"/>
          <w:lang w:val="en-US" w:eastAsia="zh-CN"/>
        </w:rPr>
      </w:pPr>
      <w:r>
        <w:rPr>
          <w:rFonts w:hint="eastAsia"/>
          <w:sz w:val="28"/>
          <w:szCs w:val="28"/>
          <w:lang w:val="en-US" w:eastAsia="zh-CN"/>
        </w:rPr>
        <w:t>1）清查与设计图纸不符的绿化工程，</w:t>
      </w:r>
    </w:p>
    <w:p>
      <w:pPr>
        <w:numPr>
          <w:ilvl w:val="0"/>
          <w:numId w:val="0"/>
        </w:numPr>
        <w:ind w:firstLine="560" w:firstLineChars="200"/>
        <w:rPr>
          <w:rFonts w:hint="eastAsia"/>
          <w:sz w:val="28"/>
          <w:szCs w:val="28"/>
          <w:lang w:eastAsia="zh-CN"/>
        </w:rPr>
      </w:pPr>
      <w:r>
        <w:rPr>
          <w:rFonts w:hint="eastAsia"/>
          <w:sz w:val="28"/>
          <w:szCs w:val="28"/>
          <w:lang w:val="en-US" w:eastAsia="zh-CN"/>
        </w:rPr>
        <w:t>2）</w:t>
      </w:r>
      <w:r>
        <w:rPr>
          <w:rFonts w:hint="eastAsia"/>
          <w:sz w:val="28"/>
          <w:szCs w:val="28"/>
          <w:lang w:eastAsia="zh-CN"/>
        </w:rPr>
        <w:t>清理、排查需整改的植物，将死、枯或不合格植物挖运（或砍伐）、清除、废弃物运输；</w:t>
      </w:r>
    </w:p>
    <w:p>
      <w:pPr>
        <w:numPr>
          <w:ilvl w:val="0"/>
          <w:numId w:val="0"/>
        </w:numPr>
        <w:ind w:firstLine="560" w:firstLineChars="200"/>
        <w:rPr>
          <w:rFonts w:hint="eastAsia"/>
          <w:sz w:val="28"/>
          <w:szCs w:val="28"/>
          <w:lang w:val="zh-CN" w:eastAsia="zh-CN"/>
        </w:rPr>
      </w:pPr>
      <w:r>
        <w:rPr>
          <w:rFonts w:hint="eastAsia"/>
          <w:sz w:val="28"/>
          <w:szCs w:val="28"/>
          <w:lang w:val="en-US" w:eastAsia="zh-CN"/>
        </w:rPr>
        <w:t>3）绿化用地整理：包含</w:t>
      </w:r>
      <w:r>
        <w:rPr>
          <w:rFonts w:hint="eastAsia"/>
          <w:sz w:val="28"/>
          <w:szCs w:val="28"/>
          <w:lang w:val="zh-CN" w:eastAsia="zh-CN"/>
        </w:rPr>
        <w:t>挖、填厚（深）≤300mm土方，找平、找坡、耙细，清除石子等杂物，刨出地面排水沟。</w:t>
      </w:r>
    </w:p>
    <w:p>
      <w:pPr>
        <w:numPr>
          <w:ilvl w:val="0"/>
          <w:numId w:val="0"/>
        </w:numPr>
        <w:ind w:firstLine="560" w:firstLineChars="200"/>
        <w:rPr>
          <w:rFonts w:hint="eastAsia"/>
          <w:sz w:val="28"/>
          <w:szCs w:val="28"/>
          <w:lang w:val="en-US" w:eastAsia="zh-CN"/>
        </w:rPr>
      </w:pPr>
      <w:r>
        <w:rPr>
          <w:rFonts w:hint="eastAsia"/>
          <w:sz w:val="28"/>
          <w:szCs w:val="28"/>
          <w:lang w:val="en-US" w:eastAsia="zh-CN"/>
        </w:rPr>
        <w:t>4）微型造坡，根据现场状况，对照设计图纸要求。</w:t>
      </w:r>
    </w:p>
    <w:p>
      <w:pPr>
        <w:numPr>
          <w:ilvl w:val="0"/>
          <w:numId w:val="0"/>
        </w:numPr>
        <w:ind w:firstLine="560" w:firstLineChars="200"/>
        <w:rPr>
          <w:rFonts w:hint="eastAsia"/>
          <w:sz w:val="28"/>
          <w:szCs w:val="28"/>
          <w:lang w:val="en-US" w:eastAsia="zh-CN"/>
        </w:rPr>
      </w:pPr>
      <w:r>
        <w:rPr>
          <w:rFonts w:hint="eastAsia"/>
          <w:sz w:val="28"/>
          <w:szCs w:val="28"/>
          <w:lang w:val="en-US" w:eastAsia="zh-CN"/>
        </w:rPr>
        <w:t>5）植物的采购、运输、挖坑、栽植（落坑、扶正、回土、捣实、筑水围）、浇水、覆土、保墑、整形、清理现场、弃物外运、养护等。</w:t>
      </w:r>
    </w:p>
    <w:p>
      <w:pPr>
        <w:numPr>
          <w:ilvl w:val="0"/>
          <w:numId w:val="0"/>
        </w:numPr>
        <w:ind w:firstLine="560" w:firstLineChars="200"/>
        <w:rPr>
          <w:rFonts w:hint="default"/>
          <w:sz w:val="28"/>
          <w:szCs w:val="28"/>
          <w:lang w:val="en-US" w:eastAsia="zh-CN"/>
        </w:rPr>
      </w:pPr>
      <w:r>
        <w:rPr>
          <w:rFonts w:hint="eastAsia"/>
          <w:sz w:val="28"/>
          <w:szCs w:val="28"/>
          <w:lang w:val="en-US" w:eastAsia="zh-CN"/>
        </w:rPr>
        <w:t>6）通过甲方和业主单位验收合格。</w:t>
      </w:r>
    </w:p>
    <w:p>
      <w:pPr>
        <w:numPr>
          <w:ilvl w:val="0"/>
          <w:numId w:val="0"/>
        </w:numPr>
        <w:ind w:firstLine="560" w:firstLineChars="200"/>
        <w:rPr>
          <w:rFonts w:hint="eastAsia"/>
          <w:sz w:val="28"/>
          <w:szCs w:val="28"/>
          <w:lang w:val="zh-CN" w:eastAsia="zh-CN"/>
        </w:rPr>
      </w:pPr>
      <w:r>
        <w:rPr>
          <w:rFonts w:hint="eastAsia"/>
          <w:sz w:val="28"/>
          <w:szCs w:val="28"/>
          <w:lang w:val="en-US" w:eastAsia="zh-CN"/>
        </w:rPr>
        <w:t>2.2</w:t>
      </w:r>
      <w:r>
        <w:rPr>
          <w:rFonts w:hint="eastAsia"/>
          <w:sz w:val="28"/>
          <w:szCs w:val="28"/>
          <w:lang w:val="zh-CN" w:eastAsia="zh-CN"/>
        </w:rPr>
        <w:t>总工期：</w:t>
      </w:r>
      <w:r>
        <w:rPr>
          <w:rFonts w:hint="eastAsia"/>
          <w:sz w:val="28"/>
          <w:szCs w:val="28"/>
          <w:lang w:val="en-US" w:eastAsia="zh-CN"/>
        </w:rPr>
        <w:t>10月--12月</w:t>
      </w:r>
      <w:r>
        <w:rPr>
          <w:rFonts w:hint="eastAsia"/>
          <w:sz w:val="28"/>
          <w:szCs w:val="28"/>
          <w:lang w:val="zh-CN" w:eastAsia="zh-CN"/>
        </w:rPr>
        <w:t>，分步、分阶段进行整改，进度安排报甲方审核。</w:t>
      </w:r>
    </w:p>
    <w:p>
      <w:pPr>
        <w:numPr>
          <w:ilvl w:val="0"/>
          <w:numId w:val="0"/>
        </w:numPr>
        <w:ind w:firstLine="560" w:firstLineChars="200"/>
        <w:rPr>
          <w:rFonts w:hint="eastAsia"/>
          <w:sz w:val="28"/>
          <w:szCs w:val="28"/>
          <w:lang w:val="zh-CN" w:eastAsia="zh-CN"/>
        </w:rPr>
      </w:pPr>
      <w:r>
        <w:rPr>
          <w:rFonts w:hint="eastAsia"/>
          <w:sz w:val="28"/>
          <w:szCs w:val="28"/>
          <w:lang w:val="zh-CN" w:eastAsia="zh-CN"/>
        </w:rPr>
        <w:t>三、供应商应具备下列资格条件</w:t>
      </w:r>
    </w:p>
    <w:p>
      <w:pPr>
        <w:numPr>
          <w:ilvl w:val="0"/>
          <w:numId w:val="0"/>
        </w:numPr>
        <w:ind w:firstLine="560"/>
        <w:rPr>
          <w:rFonts w:hint="eastAsia"/>
          <w:sz w:val="28"/>
          <w:szCs w:val="28"/>
          <w:lang w:val="en-US" w:eastAsia="zh-CN"/>
        </w:rPr>
      </w:pPr>
      <w:r>
        <w:rPr>
          <w:rFonts w:hint="eastAsia"/>
          <w:sz w:val="28"/>
          <w:szCs w:val="28"/>
          <w:lang w:val="en-US" w:eastAsia="zh-CN"/>
        </w:rPr>
        <w:t>3.1具备独立法人资格，具有有效的营业执照；</w:t>
      </w:r>
    </w:p>
    <w:p>
      <w:pPr>
        <w:numPr>
          <w:ilvl w:val="0"/>
          <w:numId w:val="0"/>
        </w:numPr>
        <w:ind w:firstLine="560"/>
        <w:rPr>
          <w:rFonts w:hint="eastAsia"/>
          <w:sz w:val="28"/>
          <w:szCs w:val="28"/>
          <w:lang w:val="en-US" w:eastAsia="zh-CN"/>
        </w:rPr>
      </w:pPr>
      <w:r>
        <w:rPr>
          <w:rFonts w:hint="eastAsia"/>
          <w:sz w:val="28"/>
          <w:szCs w:val="28"/>
          <w:lang w:val="en-US" w:eastAsia="zh-CN"/>
        </w:rPr>
        <w:t>3.2具有良好的配套服务能力和信誉，未处于被责令停业、投标资格被取消或者财产被接管、冻结和破产状态；</w:t>
      </w:r>
    </w:p>
    <w:p>
      <w:pPr>
        <w:numPr>
          <w:ilvl w:val="0"/>
          <w:numId w:val="0"/>
        </w:numPr>
        <w:ind w:firstLine="560"/>
        <w:rPr>
          <w:rFonts w:hint="eastAsia"/>
          <w:sz w:val="28"/>
          <w:szCs w:val="28"/>
          <w:lang w:val="en-US" w:eastAsia="zh-CN"/>
        </w:rPr>
      </w:pPr>
      <w:r>
        <w:rPr>
          <w:rFonts w:hint="eastAsia"/>
          <w:sz w:val="28"/>
          <w:szCs w:val="28"/>
          <w:lang w:val="en-US" w:eastAsia="zh-CN"/>
        </w:rPr>
        <w:t>3.3拒绝下述投标人参加本次招标活动：</w:t>
      </w:r>
    </w:p>
    <w:p>
      <w:pPr>
        <w:numPr>
          <w:ilvl w:val="0"/>
          <w:numId w:val="0"/>
        </w:numPr>
        <w:ind w:firstLine="560" w:firstLineChars="200"/>
        <w:rPr>
          <w:rFonts w:hint="eastAsia"/>
          <w:sz w:val="28"/>
          <w:szCs w:val="28"/>
          <w:lang w:val="en-US" w:eastAsia="zh-CN"/>
        </w:rPr>
      </w:pPr>
      <w:r>
        <w:rPr>
          <w:rFonts w:hint="eastAsia"/>
          <w:sz w:val="28"/>
          <w:szCs w:val="28"/>
          <w:lang w:val="en-US" w:eastAsia="zh-CN"/>
        </w:rPr>
        <w:t>1）投标人单位负责人为同一人或者存在直接控股、管理关系的不同投标人；</w:t>
      </w:r>
    </w:p>
    <w:p>
      <w:pPr>
        <w:numPr>
          <w:ilvl w:val="0"/>
          <w:numId w:val="0"/>
        </w:numPr>
        <w:ind w:firstLine="560" w:firstLineChars="200"/>
        <w:rPr>
          <w:rFonts w:hint="eastAsia"/>
          <w:sz w:val="28"/>
          <w:szCs w:val="28"/>
          <w:lang w:val="en-US" w:eastAsia="zh-CN"/>
        </w:rPr>
      </w:pPr>
      <w:r>
        <w:rPr>
          <w:rFonts w:hint="eastAsia"/>
          <w:sz w:val="28"/>
          <w:szCs w:val="28"/>
          <w:lang w:val="en-US" w:eastAsia="zh-CN"/>
        </w:rPr>
        <w:t>2）与招标人存在利害关系可能影响招标公正性的法人、其他组织；</w:t>
      </w:r>
    </w:p>
    <w:p>
      <w:pPr>
        <w:numPr>
          <w:ilvl w:val="0"/>
          <w:numId w:val="0"/>
        </w:numPr>
        <w:ind w:firstLine="560" w:firstLineChars="200"/>
        <w:rPr>
          <w:rFonts w:hint="eastAsia"/>
          <w:sz w:val="28"/>
          <w:szCs w:val="28"/>
          <w:lang w:val="en-US" w:eastAsia="zh-CN"/>
        </w:rPr>
      </w:pPr>
      <w:r>
        <w:rPr>
          <w:rFonts w:hint="eastAsia"/>
          <w:sz w:val="28"/>
          <w:szCs w:val="28"/>
          <w:lang w:val="en-US" w:eastAsia="zh-CN"/>
        </w:rPr>
        <w:t>3）供应商被“信用中国”网站（www.creditchina.gov.cn）</w:t>
      </w:r>
      <w:r>
        <w:rPr>
          <w:rFonts w:hint="default"/>
          <w:sz w:val="28"/>
          <w:szCs w:val="28"/>
          <w:lang w:val="en-US" w:eastAsia="zh-CN"/>
        </w:rPr>
        <w:t>”</w:t>
      </w:r>
      <w:r>
        <w:rPr>
          <w:rFonts w:hint="eastAsia"/>
          <w:sz w:val="28"/>
          <w:szCs w:val="28"/>
          <w:lang w:val="en-US" w:eastAsia="zh-CN"/>
        </w:rPr>
        <w:t>、“中国采购网（www.ccgp.gov.cn）”列入失信被执行人、重大税收违法案件当事人名单、采购严重违法失信行为记录名单。</w:t>
      </w:r>
    </w:p>
    <w:p>
      <w:pPr>
        <w:numPr>
          <w:ilvl w:val="0"/>
          <w:numId w:val="0"/>
        </w:numPr>
        <w:ind w:firstLine="560" w:firstLineChars="200"/>
        <w:rPr>
          <w:rFonts w:hint="eastAsia"/>
          <w:sz w:val="28"/>
          <w:szCs w:val="28"/>
          <w:lang w:val="en-US" w:eastAsia="zh-CN"/>
        </w:rPr>
      </w:pPr>
      <w:r>
        <w:rPr>
          <w:rFonts w:hint="eastAsia"/>
          <w:sz w:val="28"/>
          <w:szCs w:val="28"/>
          <w:lang w:val="en-US" w:eastAsia="zh-CN"/>
        </w:rPr>
        <w:t>3.4本次招标不接受联合体投标；</w:t>
      </w:r>
    </w:p>
    <w:p>
      <w:pPr>
        <w:numPr>
          <w:ilvl w:val="0"/>
          <w:numId w:val="0"/>
        </w:numPr>
        <w:ind w:firstLine="560" w:firstLineChars="200"/>
        <w:rPr>
          <w:rFonts w:hint="default"/>
          <w:sz w:val="28"/>
          <w:szCs w:val="28"/>
          <w:lang w:val="en-US" w:eastAsia="zh-CN"/>
        </w:rPr>
      </w:pPr>
      <w:r>
        <w:rPr>
          <w:rFonts w:hint="eastAsia"/>
          <w:sz w:val="28"/>
          <w:szCs w:val="28"/>
          <w:lang w:val="en-US" w:eastAsia="zh-CN"/>
        </w:rPr>
        <w:t>3.5集中考察或召开答疑会：无</w:t>
      </w:r>
    </w:p>
    <w:p>
      <w:pPr>
        <w:numPr>
          <w:ilvl w:val="0"/>
          <w:numId w:val="0"/>
        </w:numPr>
        <w:ind w:firstLine="560" w:firstLineChars="200"/>
        <w:rPr>
          <w:rFonts w:hint="eastAsia"/>
          <w:sz w:val="28"/>
          <w:szCs w:val="28"/>
          <w:lang w:val="en-US" w:eastAsia="zh-CN"/>
        </w:rPr>
      </w:pPr>
      <w:r>
        <w:rPr>
          <w:rFonts w:hint="eastAsia"/>
          <w:sz w:val="28"/>
          <w:szCs w:val="28"/>
          <w:lang w:val="en-US" w:eastAsia="zh-CN"/>
        </w:rPr>
        <w:t>四、招标文件提供</w:t>
      </w:r>
    </w:p>
    <w:p>
      <w:pPr>
        <w:numPr>
          <w:ilvl w:val="0"/>
          <w:numId w:val="0"/>
        </w:numPr>
        <w:ind w:firstLine="560"/>
        <w:rPr>
          <w:rFonts w:hint="eastAsia"/>
          <w:sz w:val="28"/>
          <w:szCs w:val="28"/>
          <w:lang w:val="en-US" w:eastAsia="zh-CN"/>
        </w:rPr>
      </w:pPr>
      <w:r>
        <w:rPr>
          <w:rFonts w:hint="eastAsia"/>
          <w:sz w:val="28"/>
          <w:szCs w:val="28"/>
          <w:lang w:val="en-US" w:eastAsia="zh-CN"/>
        </w:rPr>
        <w:t>4.1招标文件提供及公告期限：自招标公告在“江苏省华建建设股份有限公司岳池分公司”网站发布之日起7个工作日。有关本次招标的事项若存在变动或修改，敬请及时关注发布的信息或更正公告。</w:t>
      </w:r>
    </w:p>
    <w:p>
      <w:pPr>
        <w:numPr>
          <w:ilvl w:val="0"/>
          <w:numId w:val="0"/>
        </w:numPr>
        <w:ind w:firstLine="560"/>
        <w:rPr>
          <w:rFonts w:hint="default"/>
          <w:sz w:val="28"/>
          <w:szCs w:val="28"/>
          <w:lang w:val="en-US" w:eastAsia="zh-CN"/>
        </w:rPr>
      </w:pPr>
      <w:r>
        <w:rPr>
          <w:rFonts w:hint="eastAsia"/>
          <w:sz w:val="28"/>
          <w:szCs w:val="28"/>
          <w:lang w:val="en-US" w:eastAsia="zh-CN"/>
        </w:rPr>
        <w:t>4.2获取招标文件时间：2021年9月28日至2021年10月11日，每日上午9时至12时，下午15时至18时（北京时间，法定节假日除外）。</w:t>
      </w:r>
    </w:p>
    <w:p>
      <w:pPr>
        <w:numPr>
          <w:ilvl w:val="0"/>
          <w:numId w:val="0"/>
        </w:numPr>
        <w:ind w:firstLine="560"/>
        <w:rPr>
          <w:rFonts w:hint="default"/>
          <w:sz w:val="28"/>
          <w:szCs w:val="28"/>
          <w:lang w:val="en-US" w:eastAsia="zh-CN"/>
        </w:rPr>
      </w:pPr>
      <w:r>
        <w:rPr>
          <w:rFonts w:hint="eastAsia"/>
          <w:sz w:val="28"/>
          <w:szCs w:val="28"/>
          <w:lang w:val="en-US" w:eastAsia="zh-CN"/>
        </w:rPr>
        <w:t>4.3获取招标文件地点：岳池县九龙镇城东新区四川师范大学附属第七实验中学斜对面江苏华建岳池分公司院子，招标文件售价300元/份，现场缴纳，售后不退。</w:t>
      </w:r>
    </w:p>
    <w:p>
      <w:pPr>
        <w:numPr>
          <w:ilvl w:val="0"/>
          <w:numId w:val="0"/>
        </w:numPr>
        <w:ind w:firstLine="560"/>
        <w:rPr>
          <w:rFonts w:hint="eastAsia"/>
          <w:sz w:val="28"/>
          <w:szCs w:val="28"/>
          <w:lang w:val="en-US" w:eastAsia="zh-CN"/>
        </w:rPr>
      </w:pPr>
      <w:r>
        <w:rPr>
          <w:rFonts w:hint="eastAsia"/>
          <w:sz w:val="28"/>
          <w:szCs w:val="28"/>
          <w:lang w:val="en-US" w:eastAsia="zh-CN"/>
        </w:rPr>
        <w:t>4.4凡有意参加投标者，请于上述时间内持授权委托书（或单位介绍信）、经办人身份证原件及复印件报名登记并获取招标文件。</w:t>
      </w:r>
    </w:p>
    <w:p>
      <w:pPr>
        <w:numPr>
          <w:ilvl w:val="0"/>
          <w:numId w:val="0"/>
        </w:numPr>
        <w:ind w:firstLine="560"/>
        <w:rPr>
          <w:rFonts w:hint="default"/>
          <w:sz w:val="28"/>
          <w:szCs w:val="28"/>
          <w:lang w:val="en-US" w:eastAsia="zh-CN"/>
        </w:rPr>
      </w:pPr>
      <w:r>
        <w:rPr>
          <w:rFonts w:hint="eastAsia"/>
          <w:sz w:val="28"/>
          <w:szCs w:val="28"/>
          <w:lang w:val="en-US" w:eastAsia="zh-CN"/>
        </w:rPr>
        <w:t xml:space="preserve">五、招标文件接收信息  </w:t>
      </w:r>
    </w:p>
    <w:p>
      <w:pPr>
        <w:numPr>
          <w:ilvl w:val="0"/>
          <w:numId w:val="0"/>
        </w:numPr>
        <w:ind w:firstLine="560"/>
        <w:rPr>
          <w:rFonts w:hint="eastAsia"/>
          <w:sz w:val="28"/>
          <w:szCs w:val="28"/>
          <w:lang w:val="en-US" w:eastAsia="zh-CN"/>
        </w:rPr>
      </w:pPr>
      <w:r>
        <w:rPr>
          <w:rFonts w:hint="eastAsia"/>
          <w:sz w:val="28"/>
          <w:szCs w:val="28"/>
          <w:lang w:val="en-US" w:eastAsia="zh-CN"/>
        </w:rPr>
        <w:t>投标文件接收开始时间：2021年10月26日上午09：00（北京时间）</w:t>
      </w:r>
    </w:p>
    <w:p>
      <w:pPr>
        <w:numPr>
          <w:ilvl w:val="0"/>
          <w:numId w:val="0"/>
        </w:numPr>
        <w:ind w:firstLine="560"/>
        <w:rPr>
          <w:rFonts w:hint="eastAsia"/>
          <w:sz w:val="28"/>
          <w:szCs w:val="28"/>
          <w:lang w:val="en-US" w:eastAsia="zh-CN"/>
        </w:rPr>
      </w:pPr>
      <w:r>
        <w:rPr>
          <w:rFonts w:hint="eastAsia"/>
          <w:sz w:val="28"/>
          <w:szCs w:val="28"/>
          <w:lang w:val="en-US" w:eastAsia="zh-CN"/>
        </w:rPr>
        <w:t>投标文件截止开始时间：2021年10月26日上午09：30（北京时间）</w:t>
      </w:r>
    </w:p>
    <w:p>
      <w:pPr>
        <w:numPr>
          <w:ilvl w:val="0"/>
          <w:numId w:val="0"/>
        </w:numPr>
        <w:ind w:firstLine="560"/>
        <w:rPr>
          <w:rFonts w:hint="eastAsia"/>
          <w:sz w:val="28"/>
          <w:szCs w:val="28"/>
          <w:lang w:val="en-US" w:eastAsia="zh-CN"/>
        </w:rPr>
      </w:pPr>
      <w:r>
        <w:rPr>
          <w:rFonts w:hint="eastAsia"/>
          <w:sz w:val="28"/>
          <w:szCs w:val="28"/>
          <w:lang w:val="en-US" w:eastAsia="zh-CN"/>
        </w:rPr>
        <w:t>投标文件接收地点：岳池县九龙镇城东新区四川师范大学附属第七实验中学斜对面江苏华建岳池分公司院子。</w:t>
      </w:r>
    </w:p>
    <w:p>
      <w:pPr>
        <w:numPr>
          <w:ilvl w:val="0"/>
          <w:numId w:val="0"/>
        </w:numPr>
        <w:ind w:firstLine="560"/>
        <w:rPr>
          <w:rFonts w:hint="eastAsia"/>
          <w:sz w:val="28"/>
          <w:szCs w:val="28"/>
          <w:lang w:val="en-US" w:eastAsia="zh-CN"/>
        </w:rPr>
      </w:pPr>
      <w:r>
        <w:rPr>
          <w:rFonts w:hint="eastAsia"/>
          <w:sz w:val="28"/>
          <w:szCs w:val="28"/>
          <w:lang w:val="en-US" w:eastAsia="zh-CN"/>
        </w:rPr>
        <w:t>投标文件接收人：王平   联系电话：18936232100</w:t>
      </w:r>
    </w:p>
    <w:p>
      <w:pPr>
        <w:numPr>
          <w:ilvl w:val="0"/>
          <w:numId w:val="0"/>
        </w:numPr>
        <w:ind w:left="560" w:leftChars="0"/>
        <w:rPr>
          <w:rFonts w:hint="eastAsia"/>
          <w:sz w:val="28"/>
          <w:szCs w:val="28"/>
          <w:lang w:val="en-US" w:eastAsia="zh-CN"/>
        </w:rPr>
      </w:pPr>
      <w:r>
        <w:rPr>
          <w:rFonts w:hint="eastAsia"/>
          <w:sz w:val="28"/>
          <w:szCs w:val="28"/>
          <w:lang w:val="en-US" w:eastAsia="zh-CN"/>
        </w:rPr>
        <w:t>六、本次招标联系事项</w:t>
      </w:r>
    </w:p>
    <w:p>
      <w:pPr>
        <w:numPr>
          <w:ilvl w:val="0"/>
          <w:numId w:val="0"/>
        </w:numPr>
        <w:ind w:left="560" w:leftChars="0"/>
        <w:rPr>
          <w:rFonts w:hint="eastAsia"/>
          <w:sz w:val="28"/>
          <w:szCs w:val="28"/>
          <w:lang w:eastAsia="zh-CN"/>
        </w:rPr>
      </w:pPr>
      <w:r>
        <w:rPr>
          <w:rFonts w:hint="eastAsia"/>
          <w:sz w:val="28"/>
          <w:szCs w:val="28"/>
          <w:lang w:val="en-US" w:eastAsia="zh-CN"/>
        </w:rPr>
        <w:t>招标人：</w:t>
      </w:r>
      <w:r>
        <w:rPr>
          <w:rFonts w:hint="eastAsia"/>
          <w:sz w:val="28"/>
          <w:szCs w:val="28"/>
          <w:lang w:eastAsia="zh-CN"/>
        </w:rPr>
        <w:t>岳池城东新区华建投资建设有限公司</w:t>
      </w:r>
    </w:p>
    <w:p>
      <w:pPr>
        <w:numPr>
          <w:ilvl w:val="0"/>
          <w:numId w:val="0"/>
        </w:numPr>
        <w:ind w:left="560" w:leftChars="0"/>
        <w:rPr>
          <w:rFonts w:hint="default"/>
          <w:sz w:val="28"/>
          <w:szCs w:val="28"/>
          <w:lang w:val="en-US" w:eastAsia="zh-CN"/>
        </w:rPr>
      </w:pPr>
      <w:r>
        <w:rPr>
          <w:rFonts w:hint="eastAsia"/>
          <w:sz w:val="28"/>
          <w:szCs w:val="28"/>
          <w:lang w:eastAsia="zh-CN"/>
        </w:rPr>
        <w:t>联系人：王平</w:t>
      </w:r>
      <w:r>
        <w:rPr>
          <w:rFonts w:hint="eastAsia"/>
          <w:sz w:val="28"/>
          <w:szCs w:val="28"/>
          <w:lang w:val="en-US" w:eastAsia="zh-CN"/>
        </w:rPr>
        <w:t xml:space="preserve">  电话：18936232100</w:t>
      </w:r>
    </w:p>
    <w:p>
      <w:pPr>
        <w:numPr>
          <w:ilvl w:val="0"/>
          <w:numId w:val="0"/>
        </w:numPr>
        <w:ind w:firstLine="560" w:firstLineChars="200"/>
        <w:rPr>
          <w:rFonts w:hint="default"/>
          <w:sz w:val="28"/>
          <w:szCs w:val="28"/>
          <w:lang w:val="en-US" w:eastAsia="zh-CN"/>
        </w:rPr>
      </w:pPr>
    </w:p>
    <w:p>
      <w:pPr>
        <w:numPr>
          <w:ilvl w:val="0"/>
          <w:numId w:val="0"/>
        </w:numPr>
        <w:rPr>
          <w:rFonts w:hint="default"/>
          <w:sz w:val="28"/>
          <w:szCs w:val="28"/>
          <w:lang w:val="en-US" w:eastAsia="zh-CN"/>
        </w:rPr>
      </w:pPr>
    </w:p>
    <w:p>
      <w:pPr>
        <w:numPr>
          <w:ilvl w:val="0"/>
          <w:numId w:val="0"/>
        </w:numPr>
        <w:ind w:leftChars="0"/>
        <w:rPr>
          <w:rFonts w:hint="default"/>
          <w:sz w:val="28"/>
          <w:szCs w:val="28"/>
          <w:lang w:val="en-US" w:eastAsia="zh-CN"/>
        </w:rPr>
      </w:pPr>
    </w:p>
    <w:sectPr>
      <w:pgSz w:w="11906" w:h="16838"/>
      <w:pgMar w:top="1361" w:right="1474" w:bottom="136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5873D8"/>
    <w:rsid w:val="085873D8"/>
    <w:rsid w:val="0A1F0077"/>
    <w:rsid w:val="24386AB6"/>
    <w:rsid w:val="29214954"/>
    <w:rsid w:val="2B334096"/>
    <w:rsid w:val="61536372"/>
    <w:rsid w:val="6DA3359F"/>
    <w:rsid w:val="6DE63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line="270" w:lineRule="atLeast"/>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2021-06-09T07:35:00Z</dcterms:created>
  <dc:creator>Administrator</dc:creator>
  <cp:lastModifiedBy>Administrator</cp:lastModifiedBy>
  <cp:lastPrinted>2021-06-10T01:58:00Z</cp:lastPrinted>
  <dcterms:modified xsi:type="dcterms:W3CDTF">2021-09-26T01:10:16Z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FE6D291E31904AC18F5D40A55F3AC4D5</vt:lpwstr>
  </property>
</Properties>
</file>